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240" w:lineRule="auto" w:before="68" w:after="5"/>
        <w:ind w:left="750" w:right="0" w:hanging="202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428863">
            <wp:simplePos x="0" y="0"/>
            <wp:positionH relativeFrom="page">
              <wp:posOffset>9227184</wp:posOffset>
            </wp:positionH>
            <wp:positionV relativeFrom="paragraph">
              <wp:posOffset>503959</wp:posOffset>
            </wp:positionV>
            <wp:extent cx="542566" cy="4297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6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ХАРАКТЕРНЫЕ НЕИСПРАВНОСТИ И СПОСОБЫ ИЗ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УСТРАНЕНИЯ</w:t>
      </w:r>
    </w:p>
    <w:p>
      <w:pPr>
        <w:tabs>
          <w:tab w:pos="8673" w:val="left" w:leader="none"/>
        </w:tabs>
        <w:spacing w:line="240" w:lineRule="auto"/>
        <w:ind w:left="119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49.5pt;height:349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1"/>
                    <w:gridCol w:w="2682"/>
                    <w:gridCol w:w="232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37"/>
                          <w:ind w:left="3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Неисправность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spacing w:before="37"/>
                          <w:ind w:left="941" w:right="9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Причины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before="37"/>
                          <w:ind w:left="3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Способ устранения</w:t>
                        </w: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 w:right="4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 всасывается рабочая жидкость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95" w:val="left" w:leader="none"/>
                          </w:tabs>
                          <w:spacing w:line="181" w:lineRule="exact" w:before="0" w:after="0"/>
                          <w:ind w:left="10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Плохо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закреплен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7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всасывающий шланг </w:t>
                        </w:r>
                        <w:r>
                          <w:rPr>
                            <w:i/>
                            <w:sz w:val="16"/>
                          </w:rPr>
                          <w:t>5 </w:t>
                        </w:r>
                        <w:r>
                          <w:rPr>
                            <w:sz w:val="16"/>
                          </w:rPr>
                          <w:t>или отсутствует уплотнительная прокладка.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95" w:val="left" w:leader="none"/>
                          </w:tabs>
                          <w:spacing w:line="180" w:lineRule="atLeast" w:before="0" w:after="0"/>
                          <w:ind w:left="107" w:right="76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Засорился заборный фильтр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527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Надежно закрепить всасывающий шланг с прокладкой.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Промыть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фильтр.</w:t>
                        </w:r>
                      </w:p>
                    </w:tc>
                  </w:tr>
                  <w:tr>
                    <w:trPr>
                      <w:trHeight w:val="1286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 w:right="4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 увеличивается давление.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6"/>
                          <w:ind w:left="107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Нет вытекания рабочей жидкости из дренажного шланга </w:t>
                        </w:r>
                        <w:r>
                          <w:rPr>
                            <w:i/>
                            <w:sz w:val="16"/>
                          </w:rPr>
                          <w:t>8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before="87"/>
                          <w:ind w:left="104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Промыть дренажный шланг водой или продуть воздухом при открытом дренажном вентиле на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4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минимальном установленном давлении.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89"/>
                          <w:ind w:left="107" w:right="4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Резкое колебание давления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107" w:righ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манометру (сильная вибрация нагнетатель- ного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шланга)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95" w:val="left" w:leader="none"/>
                          </w:tabs>
                          <w:spacing w:line="240" w:lineRule="auto" w:before="113" w:after="0"/>
                          <w:ind w:left="294" w:right="0" w:hanging="1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Подсос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воздуха.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95" w:val="left" w:leader="none"/>
                          </w:tabs>
                          <w:spacing w:line="240" w:lineRule="auto" w:before="92" w:after="0"/>
                          <w:ind w:left="294" w:right="0" w:hanging="1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Загрязнен фильтр</w:t>
                        </w:r>
                        <w:r>
                          <w:rPr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9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333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Проверить крепление всасывающего шланга и наличие уплотнительной прокладки.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0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Промыть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фильтр.</w:t>
                        </w:r>
                      </w:p>
                    </w:tc>
                  </w:tr>
                  <w:tr>
                    <w:trPr>
                      <w:trHeight w:val="1658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7" w:right="4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 запускается электродвигатель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95" w:val="left" w:leader="none"/>
                          </w:tabs>
                          <w:spacing w:line="240" w:lineRule="auto" w:before="158" w:after="0"/>
                          <w:ind w:left="107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 работает выключатель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12.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95" w:val="left" w:leader="none"/>
                          </w:tabs>
                          <w:spacing w:line="240" w:lineRule="auto" w:before="93" w:after="0"/>
                          <w:ind w:left="107" w:right="20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Поврежден подсоединитель- ный электрический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разъем.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95" w:val="left" w:leader="none"/>
                          </w:tabs>
                          <w:spacing w:line="240" w:lineRule="auto" w:before="93" w:after="0"/>
                          <w:ind w:left="10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Слишком высокое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давление.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24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Проверить исправность выключателя.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1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Заменить электрический разъем.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3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Повернуть вентиль регулятора давления против часовой стрелки либо открыть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дренажный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вентиль.</w:t>
                        </w: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 загорается контрольная лампочка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95" w:val="left" w:leader="none"/>
                          </w:tabs>
                          <w:spacing w:line="240" w:lineRule="auto" w:before="110" w:after="0"/>
                          <w:ind w:left="107" w:right="20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Поврежден подсоединитель- ный электрический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разъем.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95" w:val="left" w:leader="none"/>
                          </w:tabs>
                          <w:spacing w:line="240" w:lineRule="auto" w:before="93" w:after="0"/>
                          <w:ind w:left="10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Неисправна лампочка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10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32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92" w:val="left" w:leader="none"/>
                          </w:tabs>
                          <w:spacing w:line="240" w:lineRule="auto" w:before="0" w:after="0"/>
                          <w:ind w:left="104" w:right="1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Заменить электрический разъем.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92" w:val="left" w:leader="none"/>
                          </w:tabs>
                          <w:spacing w:line="240" w:lineRule="auto" w:before="1" w:after="0"/>
                          <w:ind w:left="104" w:right="24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Проверить исправность лампочки и заменить её при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необходимости.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43"/>
          <w:sz w:val="20"/>
        </w:rPr>
        <w:pict>
          <v:shape style="width:325.75pt;height:235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15"/>
                  </w:tblGrid>
                  <w:tr>
                    <w:trPr>
                      <w:trHeight w:val="384" w:hRule="atLeast"/>
                    </w:trPr>
                    <w:tc>
                      <w:tcPr>
                        <w:tcW w:w="6515" w:type="dxa"/>
                      </w:tcPr>
                      <w:p>
                        <w:pPr>
                          <w:pStyle w:val="TableParagraph"/>
                          <w:spacing w:line="290" w:lineRule="exact"/>
                          <w:ind w:left="20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ООО «ПК САТУРН»</w:t>
                        </w:r>
                      </w:p>
                    </w:tc>
                  </w:tr>
                  <w:tr>
                    <w:trPr>
                      <w:trHeight w:val="4333" w:hRule="atLeast"/>
                    </w:trPr>
                    <w:tc>
                      <w:tcPr>
                        <w:tcW w:w="6515" w:type="dxa"/>
                      </w:tcPr>
                      <w:p>
                        <w:pPr>
                          <w:pStyle w:val="TableParagraph"/>
                          <w:spacing w:before="88"/>
                          <w:ind w:right="51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АЯ 77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337" w:lineRule="exact"/>
                          <w:ind w:left="178" w:right="178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</w:rPr>
                          <w:t>НАСОС ИСПЫТАТЕЛЬНЫЙ ЭЛЕКТРИЧЕСКИЙ</w:t>
                        </w:r>
                      </w:p>
                      <w:p>
                        <w:pPr>
                          <w:pStyle w:val="TableParagraph"/>
                          <w:spacing w:line="478" w:lineRule="exact"/>
                          <w:ind w:left="178" w:right="178"/>
                          <w:jc w:val="center"/>
                          <w:rPr>
                            <w:rFonts w:ascii="Arial Black" w:hAnsi="Arial Black"/>
                            <w:sz w:val="34"/>
                          </w:rPr>
                        </w:pPr>
                        <w:r>
                          <w:rPr>
                            <w:rFonts w:ascii="Arial Black" w:hAnsi="Arial Black"/>
                            <w:sz w:val="34"/>
                          </w:rPr>
                          <w:t>САТУРН НИЭ-3/6-60</w:t>
                        </w:r>
                      </w:p>
                      <w:p>
                        <w:pPr>
                          <w:pStyle w:val="TableParagraph"/>
                          <w:spacing w:line="252" w:lineRule="exact" w:before="231"/>
                          <w:ind w:left="178" w:right="1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ТЕХНИЧЕСКОЕ ОПИСАНИЕ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78" w:right="1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 РУКОВОДСТВО ПО ЭКСПЛУАТАЦИИ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 w:before="208"/>
                          <w:ind w:left="178" w:right="1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4145-001-80727532 ПС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position w:val="143"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6938644</wp:posOffset>
            </wp:positionH>
            <wp:positionV relativeFrom="paragraph">
              <wp:posOffset>98818</wp:posOffset>
            </wp:positionV>
            <wp:extent cx="2396031" cy="1568196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031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460" w:bottom="280" w:left="620" w:right="620"/>
        </w:sectPr>
      </w:pPr>
    </w:p>
    <w:p>
      <w:pPr>
        <w:pStyle w:val="Heading1"/>
        <w:numPr>
          <w:ilvl w:val="1"/>
          <w:numId w:val="1"/>
        </w:numPr>
        <w:tabs>
          <w:tab w:pos="2712" w:val="left" w:leader="none"/>
        </w:tabs>
        <w:spacing w:line="240" w:lineRule="auto" w:before="72" w:after="0"/>
        <w:ind w:left="2711" w:right="0" w:hanging="180"/>
        <w:jc w:val="left"/>
      </w:pPr>
      <w:r>
        <w:rPr/>
        <w:t>НАЗНАЧЕНИЕ ИЗДЕЛИЯ</w:t>
      </w:r>
    </w:p>
    <w:p>
      <w:pPr>
        <w:pStyle w:val="BodyText"/>
        <w:spacing w:before="1"/>
        <w:ind w:right="164"/>
        <w:jc w:val="both"/>
      </w:pPr>
      <w:r>
        <w:rPr/>
        <w:t>Насос испытательный электрический САТУРН НИЭ-6-60 предназначен для проведения гидравлических испытаний и опрессовки различных емкостей и систем трубопроводов, включая запорно-регулирующую арматуру, после выполнения монтажных или ремонтных работ. Насос может применяться в качестве гидропривода различных устройств (домкратов, гидроцилиндров, струбцин, не имеющих собственного привода). Для точных гидравлических испытаний может применяться технический манометр с необходимым классом точности и пределом измерения давления (поставляется по дополнительному</w:t>
      </w:r>
      <w:r>
        <w:rPr>
          <w:spacing w:val="-2"/>
        </w:rPr>
        <w:t> </w:t>
      </w:r>
      <w:r>
        <w:rPr/>
        <w:t>заказу).</w:t>
      </w:r>
    </w:p>
    <w:p>
      <w:pPr>
        <w:pStyle w:val="BodyText"/>
        <w:ind w:left="0"/>
      </w:pPr>
    </w:p>
    <w:p>
      <w:pPr>
        <w:pStyle w:val="BodyText"/>
        <w:ind w:right="3255"/>
      </w:pPr>
      <w:r>
        <w:rPr/>
        <w:t>Предприятие-изготовитель: ООО «ПК САТУРН» 117545, г. Москва, Дорожный 1-й проезд, д.9 тел. (499) 500-94-40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2309" w:val="left" w:leader="none"/>
        </w:tabs>
        <w:spacing w:line="240" w:lineRule="auto" w:before="0" w:after="0"/>
        <w:ind w:left="2308" w:right="0" w:hanging="180"/>
        <w:jc w:val="left"/>
      </w:pPr>
      <w:r>
        <w:rPr/>
        <w:t>ТЕХНИЧЕСКИЕ</w:t>
      </w:r>
      <w:r>
        <w:rPr>
          <w:spacing w:val="-2"/>
        </w:rPr>
        <w:t> </w:t>
      </w:r>
      <w:r>
        <w:rPr/>
        <w:t>ХАРАКТЕРИСТИКИ</w:t>
      </w:r>
    </w:p>
    <w:p>
      <w:pPr>
        <w:pStyle w:val="BodyText"/>
        <w:tabs>
          <w:tab w:pos="6753" w:val="right" w:leader="dot"/>
        </w:tabs>
        <w:spacing w:line="183" w:lineRule="exact" w:before="3"/>
      </w:pPr>
      <w:r>
        <w:rPr/>
        <w:t>Максимальное давление рабочей  жидкости,</w:t>
      </w:r>
      <w:r>
        <w:rPr>
          <w:spacing w:val="-6"/>
        </w:rPr>
        <w:t> </w:t>
      </w:r>
      <w:r>
        <w:rPr/>
        <w:t>бар (кгс/см</w:t>
      </w:r>
      <w:r>
        <w:rPr>
          <w:vertAlign w:val="superscript"/>
        </w:rPr>
        <w:t>2</w:t>
      </w:r>
      <w:r>
        <w:rPr>
          <w:vertAlign w:val="baseline"/>
        </w:rPr>
        <w:t>)</w:t>
        <w:tab/>
        <w:t>60</w:t>
      </w:r>
    </w:p>
    <w:p>
      <w:pPr>
        <w:pStyle w:val="BodyText"/>
        <w:spacing w:line="183" w:lineRule="exact"/>
        <w:jc w:val="both"/>
      </w:pPr>
      <w:r>
        <w:rPr/>
        <w:t>Тип привода ................................................................................................. электрический</w:t>
      </w:r>
    </w:p>
    <w:p>
      <w:pPr>
        <w:pStyle w:val="BodyText"/>
        <w:tabs>
          <w:tab w:pos="6753" w:val="right" w:leader="dot"/>
        </w:tabs>
        <w:spacing w:before="1"/>
      </w:pPr>
      <w:r>
        <w:rPr/>
        <w:t>Напряжение</w:t>
      </w:r>
      <w:r>
        <w:rPr>
          <w:spacing w:val="-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В</w:t>
        <w:tab/>
        <w:t>220</w:t>
      </w:r>
    </w:p>
    <w:p>
      <w:pPr>
        <w:pStyle w:val="BodyText"/>
        <w:tabs>
          <w:tab w:pos="6753" w:val="right" w:leader="dot"/>
        </w:tabs>
        <w:spacing w:line="183" w:lineRule="exact" w:before="1"/>
      </w:pPr>
      <w:r>
        <w:rPr/>
        <w:t>Мощность</w:t>
      </w:r>
      <w:r>
        <w:rPr>
          <w:spacing w:val="-3"/>
        </w:rPr>
        <w:t> </w:t>
      </w:r>
      <w:r>
        <w:rPr/>
        <w:t>двигателя,</w:t>
      </w:r>
      <w:r>
        <w:rPr>
          <w:spacing w:val="-1"/>
        </w:rPr>
        <w:t> </w:t>
      </w:r>
      <w:r>
        <w:rPr/>
        <w:t>Вт</w:t>
        <w:tab/>
        <w:t>400</w:t>
      </w:r>
    </w:p>
    <w:p>
      <w:pPr>
        <w:pStyle w:val="BodyText"/>
        <w:tabs>
          <w:tab w:pos="6754" w:val="right" w:leader="dot"/>
        </w:tabs>
        <w:spacing w:line="183" w:lineRule="exact"/>
      </w:pPr>
      <w:r>
        <w:rPr/>
        <w:t>Производительность,</w:t>
      </w:r>
      <w:r>
        <w:rPr>
          <w:spacing w:val="-2"/>
        </w:rPr>
        <w:t> </w:t>
      </w:r>
      <w:r>
        <w:rPr/>
        <w:t>л/мин</w:t>
        <w:tab/>
        <w:t>6</w:t>
      </w:r>
    </w:p>
    <w:p>
      <w:pPr>
        <w:pStyle w:val="BodyText"/>
        <w:spacing w:before="1"/>
        <w:jc w:val="both"/>
      </w:pPr>
      <w:r>
        <w:rPr/>
        <w:t>Рабочая жидкость ..................................................................... вода, масло</w:t>
      </w:r>
      <w:r>
        <w:rPr>
          <w:spacing w:val="-28"/>
        </w:rPr>
        <w:t> </w:t>
      </w:r>
      <w:r>
        <w:rPr/>
        <w:t>минеральное</w:t>
      </w:r>
    </w:p>
    <w:p>
      <w:pPr>
        <w:pStyle w:val="BodyText"/>
        <w:spacing w:line="183" w:lineRule="exact"/>
        <w:jc w:val="both"/>
      </w:pPr>
      <w:r>
        <w:rPr/>
        <w:t>Рабочая температура, ºС  ................................................................................... от 5 до</w:t>
      </w:r>
      <w:r>
        <w:rPr>
          <w:spacing w:val="-30"/>
        </w:rPr>
        <w:t> </w:t>
      </w:r>
      <w:r>
        <w:rPr/>
        <w:t>80</w:t>
      </w:r>
    </w:p>
    <w:p>
      <w:pPr>
        <w:pStyle w:val="BodyText"/>
        <w:spacing w:line="242" w:lineRule="auto"/>
      </w:pPr>
      <w:r>
        <w:rPr/>
        <w:t>Присоединительная резьба нагнетательного трубопровода .................................. G 1/2'' Габаритные размеры, мм .............................................................................</w:t>
      </w:r>
      <w:r>
        <w:rPr>
          <w:spacing w:val="-38"/>
        </w:rPr>
        <w:t> </w:t>
      </w:r>
      <w:r>
        <w:rPr/>
        <w:t>270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> </w:t>
      </w:r>
      <w:r>
        <w:rPr/>
        <w:t>230</w:t>
      </w:r>
      <w:r>
        <w:rPr>
          <w:rFonts w:ascii="Symbol" w:hAnsi="Symbol"/>
        </w:rPr>
        <w:t></w:t>
      </w:r>
      <w:r>
        <w:rPr/>
        <w:t>200</w:t>
      </w:r>
    </w:p>
    <w:p>
      <w:pPr>
        <w:pStyle w:val="BodyText"/>
        <w:tabs>
          <w:tab w:pos="6576" w:val="left" w:leader="dot"/>
        </w:tabs>
        <w:spacing w:line="182" w:lineRule="exact"/>
      </w:pPr>
      <w:r>
        <w:rPr/>
        <w:t>Масса, кг,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  <w:tab/>
        <w:t>19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2770" w:val="left" w:leader="none"/>
        </w:tabs>
        <w:spacing w:line="240" w:lineRule="auto" w:before="0" w:after="0"/>
        <w:ind w:left="2769" w:right="0" w:hanging="180"/>
        <w:jc w:val="left"/>
      </w:pPr>
      <w:r>
        <w:rPr/>
        <w:t>КОМПЛЕКТ</w:t>
      </w:r>
      <w:r>
        <w:rPr>
          <w:spacing w:val="-2"/>
        </w:rPr>
        <w:t> </w:t>
      </w:r>
      <w:r>
        <w:rPr/>
        <w:t>ПОСТАВКИ</w:t>
      </w: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240" w:lineRule="auto" w:before="1" w:after="0"/>
        <w:ind w:left="546" w:right="0" w:hanging="314"/>
        <w:jc w:val="both"/>
        <w:rPr>
          <w:sz w:val="16"/>
        </w:rPr>
      </w:pPr>
      <w:r>
        <w:rPr>
          <w:sz w:val="16"/>
        </w:rPr>
        <w:t>Насос испытательный электрический САТУРН НИЭ-6-60 в сборе –</w:t>
      </w:r>
      <w:r>
        <w:rPr>
          <w:spacing w:val="-8"/>
          <w:sz w:val="16"/>
        </w:rPr>
        <w:t> </w:t>
      </w:r>
      <w:r>
        <w:rPr>
          <w:sz w:val="16"/>
        </w:rPr>
        <w:t>1шт.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1" w:after="0"/>
        <w:ind w:left="544" w:right="0" w:hanging="312"/>
        <w:jc w:val="both"/>
        <w:rPr>
          <w:sz w:val="16"/>
        </w:rPr>
      </w:pPr>
      <w:r>
        <w:rPr>
          <w:sz w:val="16"/>
        </w:rPr>
        <w:t>Всасывающий фильтр –</w:t>
      </w:r>
      <w:r>
        <w:rPr>
          <w:spacing w:val="-2"/>
          <w:sz w:val="16"/>
        </w:rPr>
        <w:t> </w:t>
      </w:r>
      <w:r>
        <w:rPr>
          <w:sz w:val="16"/>
        </w:rPr>
        <w:t>1шт.</w:t>
      </w: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183" w:lineRule="exact" w:before="1" w:after="0"/>
        <w:ind w:left="546" w:right="0" w:hanging="314"/>
        <w:jc w:val="both"/>
        <w:rPr>
          <w:sz w:val="16"/>
        </w:rPr>
      </w:pPr>
      <w:r>
        <w:rPr>
          <w:sz w:val="16"/>
        </w:rPr>
        <w:t>Шланг –</w:t>
      </w:r>
      <w:r>
        <w:rPr>
          <w:spacing w:val="-3"/>
          <w:sz w:val="16"/>
        </w:rPr>
        <w:t> </w:t>
      </w:r>
      <w:r>
        <w:rPr>
          <w:sz w:val="16"/>
        </w:rPr>
        <w:t>3шт.</w:t>
      </w: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183" w:lineRule="exact" w:before="0" w:after="0"/>
        <w:ind w:left="546" w:right="0" w:hanging="314"/>
        <w:jc w:val="both"/>
        <w:rPr>
          <w:sz w:val="16"/>
        </w:rPr>
      </w:pPr>
      <w:r>
        <w:rPr>
          <w:sz w:val="16"/>
        </w:rPr>
        <w:t>Манометр (для контроля давления,входит в состав изделия) –</w:t>
      </w:r>
      <w:r>
        <w:rPr>
          <w:spacing w:val="-9"/>
          <w:sz w:val="16"/>
        </w:rPr>
        <w:t> </w:t>
      </w:r>
      <w:r>
        <w:rPr>
          <w:sz w:val="16"/>
        </w:rPr>
        <w:t>1шт.</w:t>
      </w: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240" w:lineRule="auto" w:before="1" w:after="0"/>
        <w:ind w:left="546" w:right="0" w:hanging="314"/>
        <w:jc w:val="both"/>
        <w:rPr>
          <w:sz w:val="16"/>
        </w:rPr>
      </w:pPr>
      <w:r>
        <w:rPr>
          <w:sz w:val="16"/>
        </w:rPr>
        <w:t>Паспорт с техническим описанием и инструкцией по эксплуатации –</w:t>
      </w:r>
      <w:r>
        <w:rPr>
          <w:spacing w:val="-10"/>
          <w:sz w:val="16"/>
        </w:rPr>
        <w:t> </w:t>
      </w:r>
      <w:r>
        <w:rPr>
          <w:sz w:val="16"/>
        </w:rPr>
        <w:t>1шт.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0" w:after="0"/>
        <w:ind w:left="544" w:right="0" w:hanging="312"/>
        <w:jc w:val="both"/>
        <w:rPr>
          <w:sz w:val="16"/>
        </w:rPr>
      </w:pPr>
      <w:r>
        <w:rPr>
          <w:sz w:val="16"/>
        </w:rPr>
        <w:t>Упаковочная тара из пластика (может использоваться как бак) –</w:t>
      </w:r>
      <w:r>
        <w:rPr>
          <w:spacing w:val="-5"/>
          <w:sz w:val="16"/>
        </w:rPr>
        <w:t> </w:t>
      </w:r>
      <w:r>
        <w:rPr>
          <w:sz w:val="16"/>
        </w:rPr>
        <w:t>1шт.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2244" w:val="left" w:leader="none"/>
        </w:tabs>
        <w:spacing w:line="240" w:lineRule="auto" w:before="0" w:after="0"/>
        <w:ind w:left="2243" w:right="0" w:hanging="180"/>
        <w:jc w:val="left"/>
      </w:pPr>
      <w:r>
        <w:rPr/>
        <w:t>УСТРОЙСТВО И ПРИНЦИП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11"/>
        </w:numPr>
        <w:tabs>
          <w:tab w:pos="556" w:val="left" w:leader="none"/>
        </w:tabs>
        <w:spacing w:line="240" w:lineRule="auto" w:before="3" w:after="0"/>
        <w:ind w:left="232" w:right="38" w:firstLine="0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997585</wp:posOffset>
            </wp:positionH>
            <wp:positionV relativeFrom="paragraph">
              <wp:posOffset>590091</wp:posOffset>
            </wp:positionV>
            <wp:extent cx="3296386" cy="185610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386" cy="185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Насос испытательный электрический САТУРН НИЭ-6-60 (см. </w:t>
      </w:r>
      <w:r>
        <w:rPr>
          <w:i/>
          <w:sz w:val="16"/>
        </w:rPr>
        <w:t>рис.1</w:t>
      </w:r>
      <w:r>
        <w:rPr>
          <w:sz w:val="16"/>
        </w:rPr>
        <w:t>) состоит из бака </w:t>
      </w:r>
      <w:r>
        <w:rPr>
          <w:i/>
          <w:sz w:val="16"/>
        </w:rPr>
        <w:t>1 </w:t>
      </w:r>
      <w:r>
        <w:rPr>
          <w:sz w:val="16"/>
        </w:rPr>
        <w:t>(упаковочная тара или любая подходящая чистая емкость), электронасоса </w:t>
      </w:r>
      <w:r>
        <w:rPr>
          <w:i/>
          <w:sz w:val="16"/>
        </w:rPr>
        <w:t>2</w:t>
      </w:r>
      <w:r>
        <w:rPr>
          <w:sz w:val="16"/>
        </w:rPr>
        <w:t>, нагнетательного трубопровода (подающего шланга) </w:t>
      </w:r>
      <w:r>
        <w:rPr>
          <w:i/>
          <w:sz w:val="16"/>
        </w:rPr>
        <w:t>4 </w:t>
      </w:r>
      <w:r>
        <w:rPr>
          <w:sz w:val="16"/>
        </w:rPr>
        <w:t>с поршневой группой 3, предохранительного клапана давления </w:t>
      </w:r>
      <w:r>
        <w:rPr>
          <w:i/>
          <w:sz w:val="16"/>
        </w:rPr>
        <w:t>13</w:t>
      </w:r>
      <w:r>
        <w:rPr>
          <w:sz w:val="16"/>
        </w:rPr>
        <w:t>, всасывающего шланга </w:t>
      </w:r>
      <w:r>
        <w:rPr>
          <w:i/>
          <w:sz w:val="16"/>
        </w:rPr>
        <w:t>5 </w:t>
      </w:r>
      <w:r>
        <w:rPr>
          <w:sz w:val="16"/>
        </w:rPr>
        <w:t>с фильтром </w:t>
      </w:r>
      <w:r>
        <w:rPr>
          <w:i/>
          <w:sz w:val="16"/>
        </w:rPr>
        <w:t>9 </w:t>
      </w:r>
      <w:r>
        <w:rPr>
          <w:sz w:val="16"/>
        </w:rPr>
        <w:t>и дренажного шланга</w:t>
      </w:r>
      <w:r>
        <w:rPr>
          <w:spacing w:val="44"/>
          <w:sz w:val="16"/>
        </w:rPr>
        <w:t> </w:t>
      </w:r>
      <w:r>
        <w:rPr>
          <w:i/>
          <w:sz w:val="16"/>
        </w:rPr>
        <w:t>8</w:t>
      </w:r>
      <w:r>
        <w:rPr>
          <w:sz w:val="16"/>
        </w:rPr>
        <w:t>.</w:t>
      </w:r>
    </w:p>
    <w:p>
      <w:pPr>
        <w:pStyle w:val="BodyText"/>
        <w:spacing w:before="3"/>
        <w:ind w:left="0"/>
        <w:rPr>
          <w:sz w:val="22"/>
        </w:rPr>
      </w:pPr>
    </w:p>
    <w:p>
      <w:pPr>
        <w:spacing w:before="1"/>
        <w:ind w:left="258" w:right="0" w:firstLine="0"/>
        <w:jc w:val="both"/>
        <w:rPr>
          <w:i/>
          <w:sz w:val="16"/>
        </w:rPr>
      </w:pPr>
      <w:r>
        <w:rPr>
          <w:i/>
          <w:sz w:val="16"/>
        </w:rPr>
        <w:t>Рис. 1</w:t>
      </w:r>
    </w:p>
    <w:p>
      <w:pPr>
        <w:pStyle w:val="ListParagraph"/>
        <w:numPr>
          <w:ilvl w:val="1"/>
          <w:numId w:val="11"/>
        </w:numPr>
        <w:tabs>
          <w:tab w:pos="595" w:val="left" w:leader="none"/>
        </w:tabs>
        <w:spacing w:line="240" w:lineRule="auto" w:before="74" w:after="0"/>
        <w:ind w:left="232" w:right="102" w:firstLine="0"/>
        <w:jc w:val="both"/>
        <w:rPr>
          <w:sz w:val="16"/>
        </w:rPr>
      </w:pPr>
      <w:r>
        <w:rPr>
          <w:w w:val="100"/>
          <w:sz w:val="16"/>
        </w:rPr>
        <w:br w:type="column"/>
      </w:r>
      <w:r>
        <w:rPr>
          <w:sz w:val="16"/>
        </w:rPr>
        <w:t>Принцип работы насоса заключается в том, что электронасосом осуществляется всасывание рабочей жидкости из бака </w:t>
      </w:r>
      <w:r>
        <w:rPr>
          <w:i/>
          <w:sz w:val="16"/>
        </w:rPr>
        <w:t>1 </w:t>
      </w:r>
      <w:r>
        <w:rPr>
          <w:sz w:val="16"/>
        </w:rPr>
        <w:t>и подача её на испытываемый объект </w:t>
      </w:r>
      <w:r>
        <w:rPr>
          <w:i/>
          <w:sz w:val="16"/>
        </w:rPr>
        <w:t>6 </w:t>
      </w:r>
      <w:r>
        <w:rPr>
          <w:sz w:val="16"/>
        </w:rPr>
        <w:t>(по нагнетательному трубопроводу</w:t>
      </w:r>
      <w:r>
        <w:rPr>
          <w:spacing w:val="40"/>
          <w:sz w:val="16"/>
        </w:rPr>
        <w:t> </w:t>
      </w:r>
      <w:r>
        <w:rPr>
          <w:i/>
          <w:sz w:val="16"/>
        </w:rPr>
        <w:t>4</w:t>
      </w:r>
      <w:r>
        <w:rPr>
          <w:sz w:val="16"/>
        </w:rPr>
        <w:t>).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1814" w:val="left" w:leader="none"/>
        </w:tabs>
        <w:spacing w:line="240" w:lineRule="auto" w:before="0" w:after="0"/>
        <w:ind w:left="1813" w:right="0" w:hanging="180"/>
        <w:jc w:val="left"/>
      </w:pPr>
      <w:r>
        <w:rPr/>
        <w:t>ПОДГОТОВКА К РАБОТЕ И ПОРЯДОК</w:t>
      </w:r>
      <w:r>
        <w:rPr>
          <w:spacing w:val="-8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12"/>
        </w:numPr>
        <w:tabs>
          <w:tab w:pos="549" w:val="left" w:leader="none"/>
        </w:tabs>
        <w:spacing w:line="360" w:lineRule="auto" w:before="4" w:after="0"/>
        <w:ind w:left="232" w:right="225" w:firstLine="0"/>
        <w:jc w:val="both"/>
        <w:rPr>
          <w:sz w:val="16"/>
        </w:rPr>
      </w:pPr>
      <w:r>
        <w:rPr>
          <w:sz w:val="16"/>
        </w:rPr>
        <w:t>Подсоединить к электронасосу САТУРН НИЭ-6-60 нагнетательный </w:t>
      </w:r>
      <w:r>
        <w:rPr>
          <w:i/>
          <w:sz w:val="16"/>
        </w:rPr>
        <w:t>4</w:t>
      </w:r>
      <w:r>
        <w:rPr>
          <w:sz w:val="16"/>
        </w:rPr>
        <w:t>, дренажный </w:t>
      </w:r>
      <w:r>
        <w:rPr>
          <w:i/>
          <w:sz w:val="16"/>
        </w:rPr>
        <w:t>8 </w:t>
      </w:r>
      <w:r>
        <w:rPr>
          <w:sz w:val="16"/>
        </w:rPr>
        <w:t>и всасывающий </w:t>
      </w:r>
      <w:r>
        <w:rPr>
          <w:i/>
          <w:sz w:val="16"/>
        </w:rPr>
        <w:t>5 </w:t>
      </w:r>
      <w:r>
        <w:rPr>
          <w:sz w:val="16"/>
        </w:rPr>
        <w:t>шланги, предварительно подсоединив фильтр </w:t>
      </w:r>
      <w:r>
        <w:rPr>
          <w:i/>
          <w:sz w:val="16"/>
        </w:rPr>
        <w:t>9 </w:t>
      </w:r>
      <w:r>
        <w:rPr>
          <w:sz w:val="16"/>
        </w:rPr>
        <w:t>к всасывающему шлангу </w:t>
      </w:r>
      <w:r>
        <w:rPr>
          <w:i/>
          <w:sz w:val="16"/>
        </w:rPr>
        <w:t>5</w:t>
      </w:r>
      <w:r>
        <w:rPr>
          <w:i/>
          <w:spacing w:val="-1"/>
          <w:sz w:val="16"/>
        </w:rPr>
        <w:t> </w:t>
      </w:r>
      <w:r>
        <w:rPr>
          <w:sz w:val="16"/>
        </w:rPr>
        <w:t>.</w:t>
      </w:r>
    </w:p>
    <w:p>
      <w:pPr>
        <w:pStyle w:val="ListParagraph"/>
        <w:numPr>
          <w:ilvl w:val="1"/>
          <w:numId w:val="12"/>
        </w:numPr>
        <w:tabs>
          <w:tab w:pos="547" w:val="left" w:leader="none"/>
        </w:tabs>
        <w:spacing w:line="240" w:lineRule="auto" w:before="0" w:after="0"/>
        <w:ind w:left="546" w:right="0" w:hanging="314"/>
        <w:jc w:val="both"/>
        <w:rPr>
          <w:sz w:val="16"/>
        </w:rPr>
      </w:pPr>
      <w:r>
        <w:rPr>
          <w:sz w:val="16"/>
        </w:rPr>
        <w:t>Наполните бак </w:t>
      </w:r>
      <w:r>
        <w:rPr>
          <w:i/>
          <w:sz w:val="16"/>
        </w:rPr>
        <w:t>1 </w:t>
      </w:r>
      <w:r>
        <w:rPr>
          <w:sz w:val="16"/>
        </w:rPr>
        <w:t>рабочей</w:t>
      </w:r>
      <w:r>
        <w:rPr>
          <w:spacing w:val="-6"/>
          <w:sz w:val="16"/>
        </w:rPr>
        <w:t> </w:t>
      </w:r>
      <w:r>
        <w:rPr>
          <w:sz w:val="16"/>
        </w:rPr>
        <w:t>жидкостью.</w:t>
      </w:r>
    </w:p>
    <w:p>
      <w:pPr>
        <w:pStyle w:val="ListParagraph"/>
        <w:numPr>
          <w:ilvl w:val="1"/>
          <w:numId w:val="12"/>
        </w:numPr>
        <w:tabs>
          <w:tab w:pos="600" w:val="left" w:leader="none"/>
        </w:tabs>
        <w:spacing w:line="360" w:lineRule="auto" w:before="92" w:after="0"/>
        <w:ind w:left="232" w:right="229" w:firstLine="0"/>
        <w:jc w:val="both"/>
        <w:rPr>
          <w:sz w:val="16"/>
        </w:rPr>
      </w:pPr>
      <w:r>
        <w:rPr>
          <w:sz w:val="16"/>
        </w:rPr>
        <w:t>Во избежание резкого скачка давления при пуске насоса, повернуть вентиль регулятора давления </w:t>
      </w:r>
      <w:r>
        <w:rPr>
          <w:i/>
          <w:sz w:val="16"/>
        </w:rPr>
        <w:t>7 </w:t>
      </w:r>
      <w:r>
        <w:rPr>
          <w:sz w:val="16"/>
        </w:rPr>
        <w:t>против часовой стрелки и приоткрыть дренажный вентиль (находится под штуцером</w:t>
      </w:r>
      <w:r>
        <w:rPr>
          <w:spacing w:val="-3"/>
          <w:sz w:val="16"/>
        </w:rPr>
        <w:t> </w:t>
      </w:r>
      <w:r>
        <w:rPr>
          <w:sz w:val="16"/>
        </w:rPr>
        <w:t>манометра).</w:t>
      </w:r>
    </w:p>
    <w:p>
      <w:pPr>
        <w:pStyle w:val="ListParagraph"/>
        <w:numPr>
          <w:ilvl w:val="1"/>
          <w:numId w:val="12"/>
        </w:numPr>
        <w:tabs>
          <w:tab w:pos="590" w:val="left" w:leader="none"/>
        </w:tabs>
        <w:spacing w:line="360" w:lineRule="auto" w:before="0" w:after="0"/>
        <w:ind w:left="232" w:right="230" w:firstLine="0"/>
        <w:jc w:val="left"/>
        <w:rPr>
          <w:sz w:val="16"/>
        </w:rPr>
      </w:pPr>
      <w:r>
        <w:rPr>
          <w:sz w:val="16"/>
        </w:rPr>
        <w:t>Подсоединить электрический кабель питания </w:t>
      </w:r>
      <w:r>
        <w:rPr>
          <w:i/>
          <w:sz w:val="16"/>
        </w:rPr>
        <w:t>11 </w:t>
      </w:r>
      <w:r>
        <w:rPr>
          <w:sz w:val="16"/>
        </w:rPr>
        <w:t>к сети переменного тока 220В, 50Гц. Загорается сигнальная лампочка </w:t>
      </w:r>
      <w:r>
        <w:rPr>
          <w:i/>
          <w:sz w:val="16"/>
        </w:rPr>
        <w:t>10</w:t>
      </w:r>
      <w:r>
        <w:rPr>
          <w:i/>
          <w:spacing w:val="-1"/>
          <w:sz w:val="16"/>
        </w:rPr>
        <w:t> </w:t>
      </w:r>
      <w:r>
        <w:rPr>
          <w:sz w:val="16"/>
        </w:rPr>
        <w:t>.</w:t>
      </w:r>
    </w:p>
    <w:p>
      <w:pPr>
        <w:pStyle w:val="ListParagraph"/>
        <w:numPr>
          <w:ilvl w:val="1"/>
          <w:numId w:val="12"/>
        </w:numPr>
        <w:tabs>
          <w:tab w:pos="544" w:val="left" w:leader="none"/>
        </w:tabs>
        <w:spacing w:line="360" w:lineRule="auto" w:before="0" w:after="0"/>
        <w:ind w:left="232" w:right="228" w:firstLine="0"/>
        <w:jc w:val="both"/>
        <w:rPr>
          <w:sz w:val="16"/>
        </w:rPr>
      </w:pPr>
      <w:r>
        <w:rPr>
          <w:sz w:val="16"/>
        </w:rPr>
        <w:t>Включить насос, предварительно заполнив всасывающий шланг рабочей жидкостью, и убедиться, что из дренажного шланга 8 вытекает рабочая жидкость (без пузырьков воздуха)</w:t>
      </w:r>
    </w:p>
    <w:p>
      <w:pPr>
        <w:spacing w:line="205" w:lineRule="exact" w:before="0"/>
        <w:ind w:left="940" w:right="0" w:firstLine="0"/>
        <w:jc w:val="left"/>
        <w:rPr>
          <w:b/>
          <w:sz w:val="16"/>
        </w:rPr>
      </w:pPr>
      <w:r>
        <w:rPr>
          <w:b/>
          <w:sz w:val="18"/>
        </w:rPr>
        <w:t>В Н И М А Н И Е </w:t>
      </w:r>
      <w:r>
        <w:rPr>
          <w:b/>
          <w:sz w:val="16"/>
        </w:rPr>
        <w:t>! Бак всегда должен быть чистым.</w:t>
      </w:r>
    </w:p>
    <w:p>
      <w:pPr>
        <w:pStyle w:val="Heading1"/>
        <w:spacing w:line="183" w:lineRule="exact"/>
        <w:ind w:firstLine="0"/>
        <w:rPr>
          <w:b w:val="0"/>
        </w:rPr>
      </w:pPr>
      <w:r>
        <w:rPr/>
        <w:t>Не допускается попадания брызг рабочей жидкости на электродвигатель</w:t>
      </w:r>
      <w:r>
        <w:rPr>
          <w:b w:val="0"/>
        </w:rPr>
        <w:t>.</w:t>
      </w:r>
    </w:p>
    <w:p>
      <w:pPr>
        <w:pStyle w:val="ListParagraph"/>
        <w:numPr>
          <w:ilvl w:val="1"/>
          <w:numId w:val="12"/>
        </w:numPr>
        <w:tabs>
          <w:tab w:pos="585" w:val="left" w:leader="none"/>
        </w:tabs>
        <w:spacing w:line="360" w:lineRule="auto" w:before="95" w:after="0"/>
        <w:ind w:left="232" w:right="232" w:firstLine="0"/>
        <w:jc w:val="left"/>
        <w:rPr>
          <w:sz w:val="16"/>
        </w:rPr>
      </w:pPr>
      <w:r>
        <w:rPr>
          <w:sz w:val="16"/>
        </w:rPr>
        <w:t>Закрыть дренажный вентиль и установить требуемое давление (осуществляется поворотом вентиля регулятора давления </w:t>
      </w:r>
      <w:r>
        <w:rPr>
          <w:i/>
          <w:sz w:val="16"/>
        </w:rPr>
        <w:t>7 </w:t>
      </w:r>
      <w:r>
        <w:rPr>
          <w:sz w:val="16"/>
        </w:rPr>
        <w:t>по часовой</w:t>
      </w:r>
      <w:r>
        <w:rPr>
          <w:spacing w:val="-11"/>
          <w:sz w:val="16"/>
        </w:rPr>
        <w:t> </w:t>
      </w:r>
      <w:r>
        <w:rPr>
          <w:sz w:val="16"/>
        </w:rPr>
        <w:t>стрелке).</w:t>
      </w:r>
    </w:p>
    <w:p>
      <w:pPr>
        <w:pStyle w:val="ListParagraph"/>
        <w:numPr>
          <w:ilvl w:val="1"/>
          <w:numId w:val="12"/>
        </w:numPr>
        <w:tabs>
          <w:tab w:pos="607" w:val="left" w:leader="none"/>
        </w:tabs>
        <w:spacing w:line="360" w:lineRule="auto" w:before="0" w:after="0"/>
        <w:ind w:left="232" w:right="225" w:firstLine="0"/>
        <w:jc w:val="both"/>
        <w:rPr>
          <w:sz w:val="16"/>
        </w:rPr>
      </w:pPr>
      <w:r>
        <w:rPr>
          <w:sz w:val="16"/>
        </w:rPr>
        <w:t>По окончанию гидравлических испытаний выключить насос, отсоединить шнур электропитания и плавно сбросить давление рабочей жидкости, открыв дренажный вентиль. Рабочая жидкость должна вытечь из гидросистемы насоса через дренажный шланг обратно в</w:t>
      </w:r>
      <w:r>
        <w:rPr>
          <w:spacing w:val="-5"/>
          <w:sz w:val="16"/>
        </w:rPr>
        <w:t> </w:t>
      </w:r>
      <w:r>
        <w:rPr>
          <w:sz w:val="16"/>
        </w:rPr>
        <w:t>бак.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2359" w:val="left" w:leader="none"/>
        </w:tabs>
        <w:spacing w:line="240" w:lineRule="auto" w:before="0" w:after="0"/>
        <w:ind w:left="2358" w:right="0" w:hanging="180"/>
        <w:jc w:val="left"/>
      </w:pPr>
      <w:r>
        <w:rPr/>
        <w:t>ТЕХНИЧЕСКОЕ ОБСЛУЖИВАНИЕ</w:t>
      </w:r>
    </w:p>
    <w:p>
      <w:pPr>
        <w:pStyle w:val="ListParagraph"/>
        <w:numPr>
          <w:ilvl w:val="1"/>
          <w:numId w:val="13"/>
        </w:numPr>
        <w:tabs>
          <w:tab w:pos="547" w:val="left" w:leader="none"/>
        </w:tabs>
        <w:spacing w:line="240" w:lineRule="auto" w:before="2" w:after="0"/>
        <w:ind w:left="232" w:right="0" w:firstLine="0"/>
        <w:jc w:val="both"/>
        <w:rPr>
          <w:sz w:val="16"/>
        </w:rPr>
      </w:pPr>
      <w:r>
        <w:rPr>
          <w:sz w:val="16"/>
        </w:rPr>
        <w:t>Не допускайте загрязнение насоса и рабочей</w:t>
      </w:r>
      <w:r>
        <w:rPr>
          <w:spacing w:val="-13"/>
          <w:sz w:val="16"/>
        </w:rPr>
        <w:t> </w:t>
      </w:r>
      <w:r>
        <w:rPr>
          <w:sz w:val="16"/>
        </w:rPr>
        <w:t>жидкости.</w:t>
      </w:r>
    </w:p>
    <w:p>
      <w:pPr>
        <w:pStyle w:val="ListParagraph"/>
        <w:numPr>
          <w:ilvl w:val="1"/>
          <w:numId w:val="13"/>
        </w:numPr>
        <w:tabs>
          <w:tab w:pos="547" w:val="left" w:leader="none"/>
        </w:tabs>
        <w:spacing w:line="240" w:lineRule="auto" w:before="92" w:after="0"/>
        <w:ind w:left="232" w:right="0" w:firstLine="0"/>
        <w:jc w:val="both"/>
        <w:rPr>
          <w:sz w:val="16"/>
        </w:rPr>
      </w:pPr>
      <w:r>
        <w:rPr>
          <w:sz w:val="16"/>
        </w:rPr>
        <w:t>Проверяйте и периодически очищайте заборный фильтр</w:t>
      </w:r>
      <w:r>
        <w:rPr>
          <w:spacing w:val="-8"/>
          <w:sz w:val="16"/>
        </w:rPr>
        <w:t> </w:t>
      </w:r>
      <w:r>
        <w:rPr>
          <w:i/>
          <w:sz w:val="16"/>
        </w:rPr>
        <w:t>9</w:t>
      </w:r>
      <w:r>
        <w:rPr>
          <w:sz w:val="16"/>
        </w:rPr>
        <w:t>.</w:t>
      </w:r>
    </w:p>
    <w:p>
      <w:pPr>
        <w:pStyle w:val="ListParagraph"/>
        <w:numPr>
          <w:ilvl w:val="1"/>
          <w:numId w:val="13"/>
        </w:numPr>
        <w:tabs>
          <w:tab w:pos="573" w:val="left" w:leader="none"/>
        </w:tabs>
        <w:spacing w:line="360" w:lineRule="auto" w:before="92" w:after="0"/>
        <w:ind w:left="232" w:right="227" w:firstLine="0"/>
        <w:jc w:val="left"/>
        <w:rPr>
          <w:sz w:val="16"/>
        </w:rPr>
      </w:pPr>
      <w:r>
        <w:rPr>
          <w:sz w:val="16"/>
        </w:rPr>
        <w:t>После работы на воде слейте рабочую жидкость, прокачайте вхолостую и затем закачайте в рабочую полость электронасоса минеральное</w:t>
      </w:r>
      <w:r>
        <w:rPr>
          <w:spacing w:val="-12"/>
          <w:sz w:val="16"/>
        </w:rPr>
        <w:t> </w:t>
      </w:r>
      <w:r>
        <w:rPr>
          <w:sz w:val="16"/>
        </w:rPr>
        <w:t>масло.</w:t>
      </w:r>
    </w:p>
    <w:p>
      <w:pPr>
        <w:pStyle w:val="ListParagraph"/>
        <w:numPr>
          <w:ilvl w:val="1"/>
          <w:numId w:val="13"/>
        </w:numPr>
        <w:tabs>
          <w:tab w:pos="544" w:val="left" w:leader="none"/>
        </w:tabs>
        <w:spacing w:line="240" w:lineRule="auto" w:before="1" w:after="0"/>
        <w:ind w:left="544" w:right="0" w:hanging="312"/>
        <w:jc w:val="both"/>
        <w:rPr>
          <w:sz w:val="16"/>
        </w:rPr>
      </w:pPr>
      <w:r>
        <w:rPr>
          <w:sz w:val="16"/>
        </w:rPr>
        <w:t>Работа насоса при температуре ниже 0</w:t>
      </w:r>
      <w:r>
        <w:rPr>
          <w:rFonts w:ascii="Symbol" w:hAnsi="Symbol"/>
          <w:sz w:val="16"/>
        </w:rPr>
        <w:t></w:t>
      </w:r>
      <w:r>
        <w:rPr>
          <w:sz w:val="16"/>
        </w:rPr>
        <w:t>С не</w:t>
      </w:r>
      <w:r>
        <w:rPr>
          <w:spacing w:val="-22"/>
          <w:sz w:val="16"/>
        </w:rPr>
        <w:t> </w:t>
      </w:r>
      <w:r>
        <w:rPr>
          <w:sz w:val="16"/>
        </w:rPr>
        <w:t>допускается.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2349" w:val="left" w:leader="none"/>
        </w:tabs>
        <w:spacing w:line="240" w:lineRule="auto" w:before="0" w:after="0"/>
        <w:ind w:left="2348" w:right="0" w:hanging="180"/>
        <w:jc w:val="left"/>
      </w:pPr>
      <w:r>
        <w:rPr/>
        <w:t>УКАЗАНИЕ МЕР</w:t>
      </w:r>
      <w:r>
        <w:rPr>
          <w:spacing w:val="-1"/>
        </w:rPr>
        <w:t> </w:t>
      </w:r>
      <w:r>
        <w:rPr/>
        <w:t>БЕЗОПАСНОСТИ</w:t>
      </w:r>
    </w:p>
    <w:p>
      <w:pPr>
        <w:pStyle w:val="ListParagraph"/>
        <w:numPr>
          <w:ilvl w:val="1"/>
          <w:numId w:val="14"/>
        </w:numPr>
        <w:tabs>
          <w:tab w:pos="549" w:val="left" w:leader="none"/>
        </w:tabs>
        <w:spacing w:line="240" w:lineRule="auto" w:before="3" w:after="0"/>
        <w:ind w:left="232" w:right="230" w:firstLine="0"/>
        <w:jc w:val="left"/>
        <w:rPr>
          <w:sz w:val="16"/>
        </w:rPr>
      </w:pPr>
      <w:r>
        <w:rPr>
          <w:sz w:val="16"/>
        </w:rPr>
        <w:t>К работе с насосом допускаются лица, изучившие правила обращения с насосом и прошедшие инструктаж по технике</w:t>
      </w:r>
      <w:r>
        <w:rPr>
          <w:spacing w:val="43"/>
          <w:sz w:val="16"/>
        </w:rPr>
        <w:t> </w:t>
      </w:r>
      <w:r>
        <w:rPr>
          <w:sz w:val="16"/>
        </w:rPr>
        <w:t>безопасности.</w:t>
      </w:r>
    </w:p>
    <w:p>
      <w:pPr>
        <w:pStyle w:val="ListParagraph"/>
        <w:numPr>
          <w:ilvl w:val="1"/>
          <w:numId w:val="14"/>
        </w:numPr>
        <w:tabs>
          <w:tab w:pos="547" w:val="left" w:leader="none"/>
        </w:tabs>
        <w:spacing w:line="184" w:lineRule="exact" w:before="0" w:after="0"/>
        <w:ind w:left="546" w:right="0" w:hanging="314"/>
        <w:jc w:val="both"/>
        <w:rPr>
          <w:sz w:val="16"/>
        </w:rPr>
      </w:pPr>
      <w:r>
        <w:rPr>
          <w:sz w:val="16"/>
        </w:rPr>
        <w:t>Насос должен быть</w:t>
      </w:r>
      <w:r>
        <w:rPr>
          <w:spacing w:val="-5"/>
          <w:sz w:val="16"/>
        </w:rPr>
        <w:t> </w:t>
      </w:r>
      <w:r>
        <w:rPr>
          <w:sz w:val="16"/>
        </w:rPr>
        <w:t>заземлен.</w:t>
      </w:r>
    </w:p>
    <w:p>
      <w:pPr>
        <w:pStyle w:val="ListParagraph"/>
        <w:numPr>
          <w:ilvl w:val="1"/>
          <w:numId w:val="14"/>
        </w:numPr>
        <w:tabs>
          <w:tab w:pos="554" w:val="left" w:leader="none"/>
        </w:tabs>
        <w:spacing w:line="240" w:lineRule="auto" w:before="1" w:after="0"/>
        <w:ind w:left="232" w:right="232" w:firstLine="0"/>
        <w:jc w:val="left"/>
        <w:rPr>
          <w:sz w:val="16"/>
        </w:rPr>
      </w:pPr>
      <w:r>
        <w:rPr>
          <w:sz w:val="16"/>
        </w:rPr>
        <w:t>Следите за надежным креплением и исправностью нагнетательной трубопроводной линии.</w:t>
      </w:r>
    </w:p>
    <w:p>
      <w:pPr>
        <w:pStyle w:val="ListParagraph"/>
        <w:numPr>
          <w:ilvl w:val="1"/>
          <w:numId w:val="14"/>
        </w:numPr>
        <w:tabs>
          <w:tab w:pos="547" w:val="left" w:leader="none"/>
        </w:tabs>
        <w:spacing w:line="183" w:lineRule="exact" w:before="0" w:after="0"/>
        <w:ind w:left="546" w:right="0" w:hanging="314"/>
        <w:jc w:val="both"/>
        <w:rPr>
          <w:sz w:val="16"/>
        </w:rPr>
      </w:pPr>
      <w:r>
        <w:rPr>
          <w:sz w:val="16"/>
        </w:rPr>
        <w:t>Не работайте с насосом без</w:t>
      </w:r>
      <w:r>
        <w:rPr>
          <w:spacing w:val="-5"/>
          <w:sz w:val="16"/>
        </w:rPr>
        <w:t> </w:t>
      </w:r>
      <w:r>
        <w:rPr>
          <w:sz w:val="16"/>
        </w:rPr>
        <w:t>манометра.</w:t>
      </w:r>
    </w:p>
    <w:p>
      <w:pPr>
        <w:pStyle w:val="ListParagraph"/>
        <w:numPr>
          <w:ilvl w:val="1"/>
          <w:numId w:val="14"/>
        </w:numPr>
        <w:tabs>
          <w:tab w:pos="568" w:val="left" w:leader="none"/>
        </w:tabs>
        <w:spacing w:line="240" w:lineRule="auto" w:before="1" w:after="0"/>
        <w:ind w:left="232" w:right="225" w:firstLine="0"/>
        <w:jc w:val="left"/>
        <w:rPr>
          <w:sz w:val="16"/>
        </w:rPr>
      </w:pPr>
      <w:r>
        <w:rPr>
          <w:sz w:val="16"/>
        </w:rPr>
        <w:t>Контролируйте давление в нагнетательной линии по манометру и не поднимайте давление выше указанного в</w:t>
      </w:r>
      <w:r>
        <w:rPr>
          <w:spacing w:val="-3"/>
          <w:sz w:val="16"/>
        </w:rPr>
        <w:t> </w:t>
      </w:r>
      <w:r>
        <w:rPr>
          <w:sz w:val="16"/>
        </w:rPr>
        <w:t>паспорте.</w:t>
      </w:r>
    </w:p>
    <w:p>
      <w:pPr>
        <w:pStyle w:val="BodyText"/>
      </w:pPr>
      <w:r>
        <w:rPr/>
        <w:t>7.7. Не производите ремонтные работы гидросистемы при нахождении насоса и трубопроводной линий под давлением.</w:t>
      </w:r>
    </w:p>
    <w:sectPr>
      <w:pgSz w:w="16840" w:h="11910" w:orient="landscape"/>
      <w:pgMar w:top="640" w:bottom="280" w:left="620" w:right="620"/>
      <w:cols w:num="2" w:equalWidth="0">
        <w:col w:w="7117" w:space="1302"/>
        <w:col w:w="7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7"/>
      <w:numFmt w:val="decimal"/>
      <w:lvlText w:val="%1"/>
      <w:lvlJc w:val="left"/>
      <w:pPr>
        <w:ind w:left="232" w:hanging="3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317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28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22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16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71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404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98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92" w:hanging="317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546" w:hanging="3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315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77" w:hanging="31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15" w:hanging="31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53" w:hanging="31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91" w:hanging="31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29" w:hanging="31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66" w:hanging="31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04" w:hanging="315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232" w:hanging="3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317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28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22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16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710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404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98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92" w:hanging="317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232" w:hanging="3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324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15" w:hanging="32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02" w:hanging="32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90" w:hanging="32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678" w:hanging="32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365" w:hanging="32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53" w:hanging="32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40" w:hanging="324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546" w:hanging="3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" w:hanging="315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55" w:hanging="31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12" w:hanging="31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170" w:hanging="31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828" w:hanging="31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485" w:hanging="31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143" w:hanging="31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800" w:hanging="315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4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21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2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6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07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2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649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71" w:hanging="188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7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57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14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71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2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86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43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00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57" w:hanging="188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4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21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2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6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07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2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649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71" w:hanging="18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7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57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14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71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2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86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43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00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57" w:hanging="188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4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21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2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6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07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2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649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71" w:hanging="18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94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37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74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11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4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86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23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60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97" w:hanging="18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4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21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2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6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85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07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2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649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71" w:hanging="18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7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57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14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71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2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86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43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00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57" w:hanging="18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750" w:hanging="202"/>
        <w:jc w:val="left"/>
      </w:pPr>
      <w:rPr>
        <w:rFonts w:hint="default" w:ascii="Arial" w:hAnsi="Arial" w:eastAsia="Arial" w:cs="Arial"/>
        <w:b/>
        <w:bCs/>
        <w:spacing w:val="-3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711" w:hanging="180"/>
        <w:jc w:val="righ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08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96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85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73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62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50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139" w:hanging="180"/>
      </w:pPr>
      <w:rPr>
        <w:rFonts w:hint="default"/>
        <w:lang w:val="ru-RU" w:eastAsia="ru-RU" w:bidi="ru-RU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940" w:hanging="180"/>
      <w:outlineLvl w:val="1"/>
    </w:pPr>
    <w:rPr>
      <w:rFonts w:ascii="Arial" w:hAnsi="Arial" w:eastAsia="Arial" w:cs="Arial"/>
      <w:b/>
      <w:bCs/>
      <w:sz w:val="16"/>
      <w:szCs w:val="1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32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dc:title>ООО  «ПК САТУРН»</dc:title>
  <dcterms:created xsi:type="dcterms:W3CDTF">2018-02-02T12:18:21Z</dcterms:created>
  <dcterms:modified xsi:type="dcterms:W3CDTF">2018-02-02T12:18:21Z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2018-02-02T00:00:00Z</vt:filetime>
  </property>
</Properties>
</file>